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120B30C" w14:textId="77777777" w:rsidR="00EE15A4" w:rsidRPr="00C46211" w:rsidRDefault="00386C6A" w:rsidP="00386C6A">
      <w:pPr>
        <w:spacing w:after="0" w:line="240" w:lineRule="auto"/>
        <w:jc w:val="center"/>
      </w:pPr>
      <w:r w:rsidRPr="00C46211">
        <w:t>Kittitas County</w:t>
      </w:r>
    </w:p>
    <w:p w14:paraId="1E81AEED" w14:textId="77777777" w:rsidR="00386C6A" w:rsidRPr="00C46211" w:rsidRDefault="00386C6A" w:rsidP="00386C6A">
      <w:pPr>
        <w:spacing w:after="0" w:line="240" w:lineRule="auto"/>
        <w:jc w:val="center"/>
      </w:pPr>
      <w:r w:rsidRPr="00C46211">
        <w:t>Public Health Office</w:t>
      </w:r>
    </w:p>
    <w:p w14:paraId="70206C39" w14:textId="77777777" w:rsidR="00386C6A" w:rsidRPr="00C46211" w:rsidRDefault="00386C6A" w:rsidP="00386C6A">
      <w:pPr>
        <w:spacing w:after="0" w:line="240" w:lineRule="auto"/>
        <w:jc w:val="center"/>
      </w:pPr>
    </w:p>
    <w:p w14:paraId="26E4B467" w14:textId="77777777" w:rsidR="00386C6A" w:rsidRPr="00C46211" w:rsidRDefault="00386C6A" w:rsidP="00386C6A">
      <w:pPr>
        <w:spacing w:after="0" w:line="240" w:lineRule="auto"/>
        <w:jc w:val="center"/>
        <w:rPr>
          <w:b/>
        </w:rPr>
      </w:pPr>
      <w:r w:rsidRPr="00C46211">
        <w:rPr>
          <w:b/>
        </w:rPr>
        <w:t>Agenda Staff Report</w:t>
      </w:r>
    </w:p>
    <w:p w14:paraId="2EE9AA43" w14:textId="77777777" w:rsidR="00386C6A" w:rsidRPr="00C46211" w:rsidRDefault="00386C6A" w:rsidP="00386C6A">
      <w:pPr>
        <w:spacing w:after="0" w:line="240" w:lineRule="auto"/>
        <w:jc w:val="center"/>
        <w:rPr>
          <w:b/>
        </w:rPr>
      </w:pPr>
    </w:p>
    <w:p w14:paraId="553593D2" w14:textId="77777777" w:rsidR="00C46211" w:rsidRDefault="00C46211" w:rsidP="00386C6A">
      <w:pPr>
        <w:spacing w:after="0" w:line="240" w:lineRule="auto"/>
        <w:rPr>
          <w:rFonts w:cs="Times New Roman"/>
          <w:b/>
        </w:rPr>
      </w:pPr>
    </w:p>
    <w:p w14:paraId="0374C412" w14:textId="77777777" w:rsidR="00386C6A" w:rsidRPr="00C46211" w:rsidRDefault="00386C6A" w:rsidP="00386C6A">
      <w:pPr>
        <w:spacing w:after="0" w:line="240" w:lineRule="auto"/>
        <w:rPr>
          <w:rFonts w:cs="Times New Roman"/>
          <w:b/>
        </w:rPr>
      </w:pPr>
      <w:r w:rsidRPr="00C46211">
        <w:rPr>
          <w:rFonts w:cs="Times New Roman"/>
          <w:b/>
        </w:rPr>
        <w:t>AGENDA DATE:</w:t>
      </w:r>
    </w:p>
    <w:p w14:paraId="3192A5C8" w14:textId="0FFA2CB2" w:rsidR="00964C80" w:rsidRPr="00C46211" w:rsidRDefault="000A7402" w:rsidP="00386C6A">
      <w:pPr>
        <w:spacing w:after="0" w:line="240" w:lineRule="auto"/>
        <w:rPr>
          <w:rFonts w:cs="Times New Roman"/>
        </w:rPr>
      </w:pPr>
      <w:r>
        <w:rPr>
          <w:rFonts w:cs="Times New Roman"/>
        </w:rPr>
        <w:t>December 7, 2021</w:t>
      </w:r>
    </w:p>
    <w:p w14:paraId="61EEA8D2" w14:textId="77777777" w:rsidR="0021321E" w:rsidRPr="00C46211" w:rsidRDefault="0021321E" w:rsidP="00386C6A">
      <w:pPr>
        <w:spacing w:after="0" w:line="240" w:lineRule="auto"/>
        <w:rPr>
          <w:rFonts w:cs="Times New Roman"/>
          <w:b/>
        </w:rPr>
      </w:pPr>
    </w:p>
    <w:p w14:paraId="1BCF5EDA" w14:textId="77777777" w:rsidR="00386C6A" w:rsidRPr="00C46211" w:rsidRDefault="00386C6A" w:rsidP="00386C6A">
      <w:pPr>
        <w:spacing w:after="0" w:line="240" w:lineRule="auto"/>
        <w:rPr>
          <w:rFonts w:cs="Times New Roman"/>
          <w:b/>
        </w:rPr>
      </w:pPr>
      <w:r w:rsidRPr="00C46211">
        <w:rPr>
          <w:rFonts w:cs="Times New Roman"/>
          <w:b/>
        </w:rPr>
        <w:t>ACTION REQUESTED:</w:t>
      </w:r>
    </w:p>
    <w:p w14:paraId="7D768D82" w14:textId="5404A7AE" w:rsidR="00386C6A" w:rsidRPr="00C46211" w:rsidRDefault="00386C6A" w:rsidP="00386C6A">
      <w:pPr>
        <w:spacing w:after="0" w:line="240" w:lineRule="auto"/>
        <w:rPr>
          <w:rFonts w:cs="Times New Roman"/>
        </w:rPr>
      </w:pPr>
      <w:r w:rsidRPr="00C46211">
        <w:rPr>
          <w:rFonts w:cs="Times New Roman"/>
        </w:rPr>
        <w:t>The Board of County Commissioners authorize</w:t>
      </w:r>
      <w:r w:rsidR="00DB5411" w:rsidRPr="00C46211">
        <w:rPr>
          <w:rFonts w:cs="Times New Roman"/>
        </w:rPr>
        <w:t>s</w:t>
      </w:r>
      <w:r w:rsidRPr="00C46211">
        <w:rPr>
          <w:rFonts w:cs="Times New Roman"/>
        </w:rPr>
        <w:t xml:space="preserve"> </w:t>
      </w:r>
      <w:r w:rsidR="00F80C7A" w:rsidRPr="00C46211">
        <w:rPr>
          <w:rFonts w:cs="Times New Roman"/>
        </w:rPr>
        <w:t xml:space="preserve">a Resolution approving </w:t>
      </w:r>
      <w:r w:rsidRPr="00C46211">
        <w:rPr>
          <w:rFonts w:cs="Times New Roman"/>
        </w:rPr>
        <w:t xml:space="preserve">the </w:t>
      </w:r>
      <w:r w:rsidR="0049737B" w:rsidRPr="00C46211">
        <w:rPr>
          <w:rFonts w:cs="Times New Roman"/>
        </w:rPr>
        <w:t xml:space="preserve">closure of the Kittitas County Public Health </w:t>
      </w:r>
      <w:r w:rsidR="004D27AB" w:rsidRPr="00C46211">
        <w:rPr>
          <w:rFonts w:cs="Times New Roman"/>
        </w:rPr>
        <w:t xml:space="preserve">Department on Friday </w:t>
      </w:r>
      <w:r w:rsidR="000A7402">
        <w:rPr>
          <w:rFonts w:cs="Times New Roman"/>
        </w:rPr>
        <w:t>December 17, 2021</w:t>
      </w:r>
      <w:r w:rsidR="00964C80" w:rsidRPr="00C46211">
        <w:rPr>
          <w:rFonts w:cs="Times New Roman"/>
        </w:rPr>
        <w:t xml:space="preserve"> </w:t>
      </w:r>
      <w:r w:rsidR="0049737B" w:rsidRPr="00C46211">
        <w:rPr>
          <w:rFonts w:cs="Times New Roman"/>
        </w:rPr>
        <w:t>for its annual archiving day.</w:t>
      </w:r>
    </w:p>
    <w:p w14:paraId="481FBCE5" w14:textId="77777777" w:rsidR="00386C6A" w:rsidRPr="00C46211" w:rsidRDefault="00386C6A" w:rsidP="00386C6A">
      <w:pPr>
        <w:spacing w:after="0" w:line="240" w:lineRule="auto"/>
        <w:rPr>
          <w:rFonts w:cs="Times New Roman"/>
          <w:b/>
        </w:rPr>
      </w:pPr>
    </w:p>
    <w:p w14:paraId="049E8306" w14:textId="77777777" w:rsidR="00386C6A" w:rsidRPr="00C46211" w:rsidRDefault="00386C6A" w:rsidP="00386C6A">
      <w:pPr>
        <w:spacing w:after="0" w:line="240" w:lineRule="auto"/>
        <w:rPr>
          <w:rFonts w:cs="Times New Roman"/>
          <w:b/>
        </w:rPr>
      </w:pPr>
      <w:r w:rsidRPr="00C46211">
        <w:rPr>
          <w:rFonts w:cs="Times New Roman"/>
          <w:b/>
        </w:rPr>
        <w:t>BACKGROUND:</w:t>
      </w:r>
    </w:p>
    <w:p w14:paraId="50152AE3" w14:textId="77777777" w:rsidR="0049737B" w:rsidRPr="00C46211" w:rsidRDefault="0049737B" w:rsidP="00386C6A">
      <w:pPr>
        <w:spacing w:after="0" w:line="240" w:lineRule="auto"/>
        <w:rPr>
          <w:rFonts w:cs="Times New Roman"/>
        </w:rPr>
      </w:pPr>
      <w:r w:rsidRPr="00C46211">
        <w:rPr>
          <w:rFonts w:cs="Times New Roman"/>
        </w:rPr>
        <w:t>The Kittitas County Public Health Department closes it office 1 day a year for annual archiving of</w:t>
      </w:r>
      <w:r w:rsidR="00C46211" w:rsidRPr="00C46211">
        <w:rPr>
          <w:rFonts w:cs="Times New Roman"/>
        </w:rPr>
        <w:t xml:space="preserve"> county</w:t>
      </w:r>
      <w:r w:rsidRPr="00C46211">
        <w:rPr>
          <w:rFonts w:cs="Times New Roman"/>
        </w:rPr>
        <w:t xml:space="preserve"> records.</w:t>
      </w:r>
    </w:p>
    <w:p w14:paraId="571B18A9" w14:textId="77777777" w:rsidR="00386C6A" w:rsidRPr="00C46211" w:rsidRDefault="00386C6A" w:rsidP="00386C6A">
      <w:pPr>
        <w:spacing w:after="0" w:line="240" w:lineRule="auto"/>
        <w:rPr>
          <w:rFonts w:cs="Times New Roman"/>
          <w:b/>
        </w:rPr>
      </w:pPr>
    </w:p>
    <w:p w14:paraId="458DEF33" w14:textId="77777777" w:rsidR="00386C6A" w:rsidRPr="00C46211" w:rsidRDefault="00386C6A" w:rsidP="00386C6A">
      <w:pPr>
        <w:spacing w:after="0" w:line="240" w:lineRule="auto"/>
        <w:rPr>
          <w:rFonts w:cs="Times New Roman"/>
          <w:b/>
        </w:rPr>
      </w:pPr>
      <w:r w:rsidRPr="00C46211">
        <w:rPr>
          <w:rFonts w:cs="Times New Roman"/>
          <w:b/>
        </w:rPr>
        <w:t>INTERACTION:</w:t>
      </w:r>
    </w:p>
    <w:p w14:paraId="711E4F44" w14:textId="3856CFCF" w:rsidR="00386C6A" w:rsidRPr="00C46211" w:rsidRDefault="00386C6A" w:rsidP="00386C6A">
      <w:pPr>
        <w:spacing w:after="0" w:line="240" w:lineRule="auto"/>
        <w:rPr>
          <w:rFonts w:cs="Times New Roman"/>
        </w:rPr>
      </w:pPr>
      <w:r w:rsidRPr="00C46211">
        <w:rPr>
          <w:rFonts w:cs="Times New Roman"/>
        </w:rPr>
        <w:t xml:space="preserve">Kittitas County Board of Health: </w:t>
      </w:r>
      <w:r w:rsidR="0049737B" w:rsidRPr="00C46211">
        <w:rPr>
          <w:rFonts w:cs="Times New Roman"/>
        </w:rPr>
        <w:t xml:space="preserve">The Kittitas County Board of Health approved the closure of the Kittitas County Public Health </w:t>
      </w:r>
      <w:r w:rsidR="00C46211" w:rsidRPr="00C46211">
        <w:rPr>
          <w:rFonts w:cs="Times New Roman"/>
        </w:rPr>
        <w:t>Department on Friday December 1</w:t>
      </w:r>
      <w:r w:rsidR="000A7402">
        <w:rPr>
          <w:rFonts w:cs="Times New Roman"/>
        </w:rPr>
        <w:t>7</w:t>
      </w:r>
      <w:r w:rsidR="00C46211" w:rsidRPr="00C46211">
        <w:rPr>
          <w:rFonts w:cs="Times New Roman"/>
        </w:rPr>
        <w:t>, 20</w:t>
      </w:r>
      <w:r w:rsidR="000A7402">
        <w:rPr>
          <w:rFonts w:cs="Times New Roman"/>
        </w:rPr>
        <w:t>21</w:t>
      </w:r>
      <w:r w:rsidR="0049737B" w:rsidRPr="00C46211">
        <w:rPr>
          <w:rFonts w:cs="Times New Roman"/>
        </w:rPr>
        <w:t xml:space="preserve"> for its annual </w:t>
      </w:r>
      <w:r w:rsidR="004D27AB" w:rsidRPr="00C46211">
        <w:rPr>
          <w:rFonts w:cs="Times New Roman"/>
        </w:rPr>
        <w:t xml:space="preserve">archiving day at the </w:t>
      </w:r>
      <w:r w:rsidR="00C46211" w:rsidRPr="00C46211">
        <w:rPr>
          <w:rFonts w:cs="Times New Roman"/>
        </w:rPr>
        <w:t xml:space="preserve">November </w:t>
      </w:r>
      <w:r w:rsidR="000A7402">
        <w:rPr>
          <w:rFonts w:cs="Times New Roman"/>
        </w:rPr>
        <w:t>23, 2021</w:t>
      </w:r>
      <w:r w:rsidR="00C46211" w:rsidRPr="00C46211">
        <w:rPr>
          <w:rFonts w:cs="Times New Roman"/>
        </w:rPr>
        <w:t xml:space="preserve"> </w:t>
      </w:r>
      <w:r w:rsidR="0049737B" w:rsidRPr="00C46211">
        <w:rPr>
          <w:rFonts w:cs="Times New Roman"/>
        </w:rPr>
        <w:t>meeting.</w:t>
      </w:r>
    </w:p>
    <w:p w14:paraId="32D3D871" w14:textId="77777777" w:rsidR="0049737B" w:rsidRPr="00C46211" w:rsidRDefault="0049737B" w:rsidP="00386C6A">
      <w:pPr>
        <w:spacing w:after="0" w:line="240" w:lineRule="auto"/>
        <w:rPr>
          <w:rFonts w:cs="Times New Roman"/>
          <w:b/>
        </w:rPr>
      </w:pPr>
    </w:p>
    <w:p w14:paraId="042340E5" w14:textId="77777777" w:rsidR="00386C6A" w:rsidRPr="00C46211" w:rsidRDefault="00386C6A" w:rsidP="00386C6A">
      <w:pPr>
        <w:spacing w:after="0" w:line="240" w:lineRule="auto"/>
        <w:rPr>
          <w:rFonts w:cs="Times New Roman"/>
          <w:b/>
        </w:rPr>
      </w:pPr>
      <w:r w:rsidRPr="00C46211">
        <w:rPr>
          <w:rFonts w:cs="Times New Roman"/>
          <w:b/>
        </w:rPr>
        <w:t>RECOMMENDATION:</w:t>
      </w:r>
    </w:p>
    <w:p w14:paraId="577D3C80" w14:textId="51A1A589" w:rsidR="00F80C7A" w:rsidRPr="00C46211" w:rsidRDefault="00F80C7A" w:rsidP="00F80C7A">
      <w:pPr>
        <w:spacing w:after="0" w:line="240" w:lineRule="auto"/>
        <w:rPr>
          <w:rFonts w:cs="Times New Roman"/>
        </w:rPr>
      </w:pPr>
      <w:r w:rsidRPr="00C46211">
        <w:rPr>
          <w:rFonts w:cs="Times New Roman"/>
        </w:rPr>
        <w:t>The Board of County Commissioners authorizes a Resolution approving the closure of the Kittitas County Public Health Depart</w:t>
      </w:r>
      <w:r w:rsidR="00C46211" w:rsidRPr="00C46211">
        <w:rPr>
          <w:rFonts w:cs="Times New Roman"/>
        </w:rPr>
        <w:t>ment on Friday December 1</w:t>
      </w:r>
      <w:r w:rsidR="000A7402">
        <w:rPr>
          <w:rFonts w:cs="Times New Roman"/>
        </w:rPr>
        <w:t xml:space="preserve">7, 2021 </w:t>
      </w:r>
      <w:r w:rsidRPr="00C46211">
        <w:rPr>
          <w:rFonts w:cs="Times New Roman"/>
        </w:rPr>
        <w:t>for its annual archiving day.</w:t>
      </w:r>
    </w:p>
    <w:p w14:paraId="7A86D3E3" w14:textId="77777777" w:rsidR="0049737B" w:rsidRPr="00C46211" w:rsidRDefault="0049737B" w:rsidP="00386C6A">
      <w:pPr>
        <w:spacing w:after="0" w:line="240" w:lineRule="auto"/>
        <w:rPr>
          <w:rFonts w:cs="Times New Roman"/>
          <w:b/>
        </w:rPr>
      </w:pPr>
    </w:p>
    <w:p w14:paraId="217BA00E" w14:textId="77777777" w:rsidR="00386C6A" w:rsidRPr="00C46211" w:rsidRDefault="00386C6A" w:rsidP="00386C6A">
      <w:pPr>
        <w:spacing w:after="0" w:line="240" w:lineRule="auto"/>
        <w:rPr>
          <w:rFonts w:cs="Times New Roman"/>
          <w:b/>
        </w:rPr>
      </w:pPr>
      <w:r w:rsidRPr="00C46211">
        <w:rPr>
          <w:rFonts w:cs="Times New Roman"/>
          <w:b/>
        </w:rPr>
        <w:t>HANDLING:</w:t>
      </w:r>
    </w:p>
    <w:p w14:paraId="1EB804D7" w14:textId="77777777" w:rsidR="00386C6A" w:rsidRPr="00C46211" w:rsidRDefault="00386C6A" w:rsidP="00386C6A">
      <w:pPr>
        <w:spacing w:after="0" w:line="240" w:lineRule="auto"/>
        <w:rPr>
          <w:rFonts w:cs="Times New Roman"/>
          <w:b/>
        </w:rPr>
      </w:pPr>
    </w:p>
    <w:p w14:paraId="149E7816" w14:textId="77777777" w:rsidR="00386C6A" w:rsidRPr="00C46211" w:rsidRDefault="00386C6A" w:rsidP="00386C6A">
      <w:pPr>
        <w:spacing w:after="0" w:line="240" w:lineRule="auto"/>
        <w:rPr>
          <w:rFonts w:cs="Times New Roman"/>
          <w:b/>
        </w:rPr>
      </w:pPr>
      <w:r w:rsidRPr="00C46211">
        <w:rPr>
          <w:rFonts w:cs="Times New Roman"/>
          <w:b/>
        </w:rPr>
        <w:t>LEAD STAFF:</w:t>
      </w:r>
    </w:p>
    <w:p w14:paraId="1E719E83" w14:textId="77777777" w:rsidR="00DB5411" w:rsidRPr="00C46211" w:rsidRDefault="00C46211" w:rsidP="00386C6A">
      <w:pPr>
        <w:spacing w:after="0" w:line="240" w:lineRule="auto"/>
        <w:rPr>
          <w:rFonts w:cs="Times New Roman"/>
        </w:rPr>
      </w:pPr>
      <w:r w:rsidRPr="00C46211">
        <w:rPr>
          <w:rFonts w:cs="Times New Roman"/>
        </w:rPr>
        <w:t>Tristen Lamb</w:t>
      </w:r>
    </w:p>
    <w:p w14:paraId="07DADC1D" w14:textId="77777777" w:rsidR="00DB5411" w:rsidRPr="00386C6A" w:rsidRDefault="00DB5411" w:rsidP="00386C6A">
      <w:pPr>
        <w:spacing w:after="0" w:line="240" w:lineRule="auto"/>
        <w:rPr>
          <w:b/>
          <w:sz w:val="28"/>
          <w:szCs w:val="28"/>
        </w:rPr>
      </w:pPr>
    </w:p>
    <w:sectPr w:rsidR="00DB5411" w:rsidRPr="00386C6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6C6A"/>
    <w:rsid w:val="00044495"/>
    <w:rsid w:val="000A7402"/>
    <w:rsid w:val="000F22C4"/>
    <w:rsid w:val="0021321E"/>
    <w:rsid w:val="00386C6A"/>
    <w:rsid w:val="0049737B"/>
    <w:rsid w:val="004D27AB"/>
    <w:rsid w:val="00964C80"/>
    <w:rsid w:val="00974047"/>
    <w:rsid w:val="00AC6ED3"/>
    <w:rsid w:val="00C46211"/>
    <w:rsid w:val="00DB5411"/>
    <w:rsid w:val="00EE15A4"/>
    <w:rsid w:val="00F80C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A86401"/>
  <w15:docId w15:val="{CADCC236-EE20-42C4-BB4F-DAF2A74196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Kittitas County</Company>
  <LinksUpToDate>false</LinksUpToDate>
  <CharactersWithSpaces>906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Candi Blackford</dc:creator>
  <cp:lastModifiedBy>Tristen Lamb</cp:lastModifiedBy>
  <cp:revision>2</cp:revision>
  <cp:lastPrinted>2013-12-05T19:14:00Z</cp:lastPrinted>
  <dcterms:created xsi:type="dcterms:W3CDTF">2021-11-17T19:02:00Z</dcterms:created>
  <dcterms:modified xsi:type="dcterms:W3CDTF">2021-11-17T19:02:00Z</dcterms:modified>
</cp:coreProperties>
</file>